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94E" w:rsidRPr="005A37D0" w:rsidRDefault="0042194E" w:rsidP="004219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A03E0C" w:rsidRDefault="00A03E0C" w:rsidP="00A03E0C">
      <w:pPr>
        <w:pStyle w:val="a6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основе  Примерной программы основного общего образования по биологии и содержанием программы «Биология. 5-9 классы» автора В.В. Пасечник, М., Дрофа 201</w:t>
      </w:r>
      <w:r w:rsidR="00D72261">
        <w:rPr>
          <w:sz w:val="28"/>
          <w:szCs w:val="28"/>
        </w:rPr>
        <w:t>8</w:t>
      </w:r>
      <w:r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основного общего образования МБОУ « РСШ №4»»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Образовательной программой школы на изучение предмета «Биология» отводится 68 часов</w:t>
      </w:r>
    </w:p>
    <w:p w:rsidR="00A03E0C" w:rsidRDefault="00A03E0C" w:rsidP="00A03E0C">
      <w:pPr>
        <w:pStyle w:val="a6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2 часа в неделю).  </w:t>
      </w:r>
    </w:p>
    <w:p w:rsidR="00A03E0C" w:rsidRDefault="00A03E0C" w:rsidP="00A03E0C">
      <w:pPr>
        <w:pStyle w:val="a6"/>
        <w:ind w:left="340"/>
        <w:rPr>
          <w:sz w:val="28"/>
          <w:szCs w:val="28"/>
        </w:rPr>
      </w:pPr>
    </w:p>
    <w:p w:rsidR="00A03E0C" w:rsidRDefault="00A03E0C" w:rsidP="00A03E0C">
      <w:pPr>
        <w:pStyle w:val="a6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A03E0C" w:rsidRDefault="00A03E0C" w:rsidP="00A03E0C">
      <w:pPr>
        <w:pStyle w:val="a6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A03E0C" w:rsidTr="00A03E0C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A03E0C" w:rsidTr="00A03E0C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В.В.Пасечник, А.А.К</w:t>
            </w:r>
            <w:r w:rsidR="00D72261">
              <w:rPr>
                <w:sz w:val="28"/>
                <w:szCs w:val="28"/>
                <w:lang w:eastAsia="en-US"/>
              </w:rPr>
              <w:t xml:space="preserve">аменский, </w:t>
            </w:r>
            <w:proofErr w:type="spellStart"/>
            <w:r w:rsidR="00D72261">
              <w:rPr>
                <w:sz w:val="28"/>
                <w:szCs w:val="28"/>
                <w:lang w:eastAsia="en-US"/>
              </w:rPr>
              <w:t>Е.А.Крикскунов</w:t>
            </w:r>
            <w:proofErr w:type="spellEnd"/>
            <w:r w:rsidR="00D72261">
              <w:rPr>
                <w:sz w:val="28"/>
                <w:szCs w:val="28"/>
                <w:lang w:eastAsia="en-US"/>
              </w:rPr>
              <w:t xml:space="preserve">, Г.Г. </w:t>
            </w:r>
            <w:r>
              <w:rPr>
                <w:sz w:val="28"/>
                <w:szCs w:val="28"/>
                <w:lang w:eastAsia="en-US"/>
              </w:rPr>
              <w:t>Швецов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 w:rsidP="00A03E0C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«Биология: введение в общую биологию»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A03E0C" w:rsidRDefault="00A03E0C" w:rsidP="00D72261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D72261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0C" w:rsidRDefault="00A03E0C">
            <w:pPr>
              <w:pStyle w:val="a6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A03E0C" w:rsidRDefault="00A03E0C" w:rsidP="00A03E0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lang w:eastAsia="ar-SA"/>
        </w:rPr>
      </w:pPr>
    </w:p>
    <w:p w:rsidR="0042194E" w:rsidRDefault="0042194E" w:rsidP="004219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 w:rsidR="001D1407">
        <w:rPr>
          <w:rFonts w:ascii="Times New Roman" w:eastAsia="Times New Roman" w:hAnsi="Times New Roman" w:cs="Times New Roman"/>
          <w:b/>
          <w:sz w:val="24"/>
          <w:lang w:eastAsia="ar-SA"/>
        </w:rPr>
        <w:t>9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0" w:type="auto"/>
        <w:tblLook w:val="04A0"/>
      </w:tblPr>
      <w:tblGrid>
        <w:gridCol w:w="2310"/>
        <w:gridCol w:w="1446"/>
        <w:gridCol w:w="2281"/>
        <w:gridCol w:w="2316"/>
        <w:gridCol w:w="1715"/>
        <w:gridCol w:w="2919"/>
        <w:gridCol w:w="2627"/>
      </w:tblGrid>
      <w:tr w:rsidR="00AE6004" w:rsidTr="001D1407">
        <w:tc>
          <w:tcPr>
            <w:tcW w:w="2310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446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1943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027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609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3339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2940" w:type="dxa"/>
          </w:tcPr>
          <w:p w:rsidR="0042194E" w:rsidRPr="00CA2B8A" w:rsidRDefault="0042194E" w:rsidP="006E40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A55A17" w:rsidRPr="001D1407" w:rsidTr="001D1407">
        <w:tc>
          <w:tcPr>
            <w:tcW w:w="2310" w:type="dxa"/>
          </w:tcPr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3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Портреты учёных, внёсших значительный вклад в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биологической науки</w:t>
            </w:r>
          </w:p>
        </w:tc>
        <w:tc>
          <w:tcPr>
            <w:tcW w:w="2027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609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39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свойства живого;</w:t>
            </w:r>
          </w:p>
          <w:p w:rsid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 исследования в биологии;</w:t>
            </w:r>
          </w:p>
          <w:p w:rsid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значение биологических знаний в современной жизни;</w:t>
            </w:r>
          </w:p>
          <w:p w:rsid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профессии, связанные с биологией;</w:t>
            </w:r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уровни организации живой природы.</w:t>
            </w:r>
          </w:p>
        </w:tc>
        <w:tc>
          <w:tcPr>
            <w:tcW w:w="2940" w:type="dxa"/>
            <w:vMerge w:val="restart"/>
          </w:tcPr>
          <w:p w:rsidR="001D1407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уметь:</w:t>
            </w:r>
          </w:p>
          <w:p w:rsidR="00AE6004" w:rsidRDefault="00867941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понятия, формируемые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изучения темы;</w:t>
            </w:r>
          </w:p>
          <w:p w:rsidR="00867941" w:rsidRDefault="00867941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и самостоятельно выбирать критерии для классификации;</w:t>
            </w:r>
          </w:p>
          <w:p w:rsidR="00867941" w:rsidRDefault="00867941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проблемы исследования и составлять поэтапную структуру будущего самостоятельного исследования;</w:t>
            </w:r>
          </w:p>
          <w:p w:rsidR="00867941" w:rsidRDefault="00867941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выполнении лабораторных и практических работ выбирать оптимальные способы действий в рамках предложенных условий и требований</w:t>
            </w:r>
            <w:r w:rsidR="003A1E77">
              <w:rPr>
                <w:rFonts w:ascii="Times New Roman" w:hAnsi="Times New Roman" w:cs="Times New Roman"/>
                <w:sz w:val="24"/>
                <w:szCs w:val="24"/>
              </w:rPr>
              <w:t xml:space="preserve"> и соотносить свои действия с планируемыми результатами;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 между событиями и явлениями;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модели и схемы для решения учебных и познавательных задач;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приёмами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смыслового чтения, составлять тезисы и планы-конспекты по результатам чтения;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организовывать учебное сотрудничество и совместную деятельность с учителем и сверстниками;</w:t>
            </w:r>
          </w:p>
          <w:p w:rsidR="003A1E77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информационно-коммуникационные технологии при подготовке сообщений,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презентаций;</w:t>
            </w:r>
          </w:p>
          <w:p w:rsidR="003A1E77" w:rsidRPr="00AE6004" w:rsidRDefault="003A1E7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демонстрировать экологическое мышление и применять его в повседневной жизни.</w:t>
            </w: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Молекулярный</w:t>
            </w:r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3" w:type="dxa"/>
          </w:tcPr>
          <w:p w:rsidR="001D1407" w:rsidRPr="001D1407" w:rsidRDefault="00AE6004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 строения молекул химических соединений, относящихся к основным группам органических веществ</w:t>
            </w:r>
          </w:p>
        </w:tc>
        <w:tc>
          <w:tcPr>
            <w:tcW w:w="2027" w:type="dxa"/>
          </w:tcPr>
          <w:p w:rsidR="001D1407" w:rsidRPr="00AE6004" w:rsidRDefault="00AE6004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E6004">
              <w:rPr>
                <w:rFonts w:ascii="Times New Roman" w:hAnsi="Times New Roman" w:cs="Times New Roman"/>
                <w:sz w:val="24"/>
                <w:szCs w:val="24"/>
              </w:rPr>
              <w:t>Расщепление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ферментом каталазой</w:t>
            </w:r>
          </w:p>
        </w:tc>
        <w:tc>
          <w:tcPr>
            <w:tcW w:w="1609" w:type="dxa"/>
          </w:tcPr>
          <w:p w:rsidR="001D1407" w:rsidRPr="001D1407" w:rsidRDefault="00AE6004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39" w:type="dxa"/>
          </w:tcPr>
          <w:p w:rsidR="001D1407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состав, строение и функции органических веществ, входящих в состав живого;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представление о молекулярном уровне организации живого;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вирусов как неклеточных форм жизни.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уметь:</w:t>
            </w:r>
          </w:p>
          <w:p w:rsidR="00AE6004" w:rsidRP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несложные биологические эксперименты для изучения свойств органических веществ и функций ферментов как биологических катализаторов.</w:t>
            </w:r>
          </w:p>
        </w:tc>
        <w:tc>
          <w:tcPr>
            <w:tcW w:w="2940" w:type="dxa"/>
            <w:vMerge/>
          </w:tcPr>
          <w:p w:rsidR="001D1407" w:rsidRP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Клеточный</w:t>
            </w:r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14 ч.</w:t>
            </w:r>
          </w:p>
        </w:tc>
        <w:tc>
          <w:tcPr>
            <w:tcW w:w="1943" w:type="dxa"/>
          </w:tcPr>
          <w:p w:rsidR="001D1407" w:rsidRPr="001D1407" w:rsidRDefault="00AE6004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 клетки. Микропрепараты митоза в клетках корешков лука; хромосом. Модели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ппликации, иллюстрирующие деление клеток. Расщепление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ферментов, содержащихся в живых клетках. </w:t>
            </w:r>
          </w:p>
        </w:tc>
        <w:tc>
          <w:tcPr>
            <w:tcW w:w="2027" w:type="dxa"/>
          </w:tcPr>
          <w:p w:rsidR="001D1407" w:rsidRPr="001D1407" w:rsidRDefault="00AE6004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1.Рассматривание клеток растений и животных под микроскопом.</w:t>
            </w:r>
          </w:p>
        </w:tc>
        <w:tc>
          <w:tcPr>
            <w:tcW w:w="1609" w:type="dxa"/>
          </w:tcPr>
          <w:p w:rsidR="001D1407" w:rsidRPr="001D1407" w:rsidRDefault="00AE6004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39" w:type="dxa"/>
          </w:tcPr>
          <w:p w:rsidR="001D1407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методы изучения клеток;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клетки эукариот и прокариот;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функции органоидов клетки;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клеточной теории;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химический состав клетки;</w:t>
            </w:r>
          </w:p>
          <w:p w:rsidR="00AE6004" w:rsidRDefault="00AE6004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клеточный уровень организации</w:t>
            </w:r>
            <w:r w:rsidR="00A55A17">
              <w:rPr>
                <w:rFonts w:ascii="Times New Roman" w:hAnsi="Times New Roman" w:cs="Times New Roman"/>
                <w:sz w:val="24"/>
                <w:szCs w:val="24"/>
              </w:rPr>
              <w:t xml:space="preserve"> живого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6004" w:rsidRDefault="00A55A1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строение клетки как структурной и функциональной единицы жизни;</w:t>
            </w:r>
          </w:p>
          <w:p w:rsidR="00A55A17" w:rsidRDefault="00A55A1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обмен веществ и превращение энергии как основу жизнедеятельности клетки;</w:t>
            </w:r>
          </w:p>
          <w:p w:rsidR="00A55A17" w:rsidRDefault="00A55A1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рост, развитие и жизненный цикл клетки.</w:t>
            </w:r>
          </w:p>
          <w:p w:rsidR="00A55A17" w:rsidRDefault="00A55A1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A55A17" w:rsidRPr="00AE6004" w:rsidRDefault="00A55A1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биологической науки и проводить несложные биологические эксперименты для изучения клеток живых организмов.</w:t>
            </w:r>
          </w:p>
        </w:tc>
        <w:tc>
          <w:tcPr>
            <w:tcW w:w="2940" w:type="dxa"/>
            <w:vMerge/>
          </w:tcPr>
          <w:p w:rsidR="001D1407" w:rsidRP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Организменный</w:t>
            </w:r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1D1407" w:rsidRPr="001D1407" w:rsidRDefault="00A55A1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Микропрепараты яйцеклетки и сперматозоида животных.</w:t>
            </w:r>
          </w:p>
        </w:tc>
        <w:tc>
          <w:tcPr>
            <w:tcW w:w="2027" w:type="dxa"/>
          </w:tcPr>
          <w:p w:rsidR="001D1407" w:rsidRPr="001D1407" w:rsidRDefault="00A55A17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1.Выявление изменчивости организмов.</w:t>
            </w:r>
          </w:p>
        </w:tc>
        <w:tc>
          <w:tcPr>
            <w:tcW w:w="1609" w:type="dxa"/>
          </w:tcPr>
          <w:p w:rsidR="001D1407" w:rsidRPr="001D1407" w:rsidRDefault="00A55A1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39" w:type="dxa"/>
          </w:tcPr>
          <w:p w:rsidR="001D1407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 w:rsidR="00C600A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сущность биогенетического закона;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мейоз;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индивидуального развития организма;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передачи наследственной информации;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закономерности изменчивости;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методы селекции растений, животных и микроорганизмов;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половых клеток.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0A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организменный уровень организации живого;</w:t>
            </w:r>
          </w:p>
          <w:p w:rsid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бесполого и полового размножения организмов;</w:t>
            </w:r>
          </w:p>
          <w:p w:rsidR="00C600AF" w:rsidRPr="00C600AF" w:rsidRDefault="00C600AF" w:rsidP="00C60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оплодотворение и его биологическую роль.</w:t>
            </w:r>
          </w:p>
        </w:tc>
        <w:tc>
          <w:tcPr>
            <w:tcW w:w="2940" w:type="dxa"/>
            <w:vMerge/>
          </w:tcPr>
          <w:p w:rsidR="001D1407" w:rsidRP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Популяционно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видовой</w:t>
            </w:r>
            <w:proofErr w:type="gramEnd"/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943" w:type="dxa"/>
          </w:tcPr>
          <w:p w:rsidR="001D1407" w:rsidRPr="001D1407" w:rsidRDefault="00C600AF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      </w:r>
          </w:p>
        </w:tc>
        <w:tc>
          <w:tcPr>
            <w:tcW w:w="2027" w:type="dxa"/>
          </w:tcPr>
          <w:p w:rsidR="001D1407" w:rsidRPr="001D1407" w:rsidRDefault="00C600AF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1.Изучение морфологического критерия вида.</w:t>
            </w:r>
          </w:p>
        </w:tc>
        <w:tc>
          <w:tcPr>
            <w:tcW w:w="1609" w:type="dxa"/>
          </w:tcPr>
          <w:p w:rsidR="001D1407" w:rsidRPr="001D1407" w:rsidRDefault="00C600AF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многообразия </w:t>
            </w:r>
            <w:r w:rsidR="00EF6582">
              <w:rPr>
                <w:rFonts w:ascii="Times New Roman" w:hAnsi="Times New Roman" w:cs="Times New Roman"/>
                <w:sz w:val="24"/>
                <w:szCs w:val="24"/>
              </w:rPr>
              <w:t>видов в природе</w:t>
            </w:r>
          </w:p>
        </w:tc>
        <w:tc>
          <w:tcPr>
            <w:tcW w:w="3339" w:type="dxa"/>
          </w:tcPr>
          <w:p w:rsidR="001D1407" w:rsidRDefault="00AE6004" w:rsidP="001D140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 w:rsidR="00C600A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C600AF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критерии вида и его популяционную структуру;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экологические факторы и их условия среды;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положения теории эволюции Ч.Дарвина;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движущие силы эволюции;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пути достижения биологического прогресса;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-популяционно-видовой уровень организации живого;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эволюционных представлений;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синтетическую теорию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эволюции.</w:t>
            </w:r>
          </w:p>
          <w:p w:rsidR="00EF6582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EF6582" w:rsidRPr="00C600AF" w:rsidRDefault="00EF6582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биологической науки и проводить несложные биологические эксперименты для изучения морфологического критерия видов.</w:t>
            </w:r>
          </w:p>
        </w:tc>
        <w:tc>
          <w:tcPr>
            <w:tcW w:w="2940" w:type="dxa"/>
            <w:vMerge/>
          </w:tcPr>
          <w:p w:rsidR="001D1407" w:rsidRPr="001D1407" w:rsidRDefault="001D1407" w:rsidP="001D1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Экосистемный</w:t>
            </w:r>
            <w:proofErr w:type="spellEnd"/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43" w:type="dxa"/>
          </w:tcPr>
          <w:p w:rsidR="001D1407" w:rsidRPr="001D1407" w:rsidRDefault="00EF6582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Коллекции, иллюстрирующие экологические взаимосвязи в биогеоценозах. Модели экосистем.</w:t>
            </w:r>
          </w:p>
        </w:tc>
        <w:tc>
          <w:tcPr>
            <w:tcW w:w="2027" w:type="dxa"/>
          </w:tcPr>
          <w:p w:rsidR="001D1407" w:rsidRPr="001D1407" w:rsidRDefault="00EF6582" w:rsidP="00EF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9" w:type="dxa"/>
          </w:tcPr>
          <w:p w:rsidR="001D1407" w:rsidRPr="001D1407" w:rsidRDefault="00EF6582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Биогеоценоз</w:t>
            </w:r>
          </w:p>
        </w:tc>
        <w:tc>
          <w:tcPr>
            <w:tcW w:w="3339" w:type="dxa"/>
          </w:tcPr>
          <w:p w:rsidR="001D1407" w:rsidRDefault="00AE6004" w:rsidP="00AE600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 w:rsidR="00EF658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понятий: «сообщество», «экосистема», «биогеоценоз»;</w:t>
            </w:r>
          </w:p>
          <w:p w:rsid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структуру разных сообществ;</w:t>
            </w:r>
          </w:p>
          <w:p w:rsid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процессы, происходящие при переходе с одного трофического уровня на другой.</w:t>
            </w:r>
          </w:p>
          <w:p w:rsid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выстраивать цепи и сети питания для разных биоценозов;</w:t>
            </w:r>
          </w:p>
          <w:p w:rsidR="00EF6582" w:rsidRPr="00EF6582" w:rsidRDefault="00EF6582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роли продуцентов,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редуцентов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0" w:type="dxa"/>
            <w:vMerge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A17" w:rsidRPr="001D1407" w:rsidTr="001D1407">
        <w:tc>
          <w:tcPr>
            <w:tcW w:w="2310" w:type="dxa"/>
          </w:tcPr>
          <w:p w:rsid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Биосферный</w:t>
            </w:r>
          </w:p>
          <w:p w:rsidR="001D1407" w:rsidRPr="001D1407" w:rsidRDefault="001D1407" w:rsidP="001D1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446" w:type="dxa"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407">
              <w:rPr>
                <w:rFonts w:ascii="Times New Roman" w:hAnsi="Times New Roman" w:cs="Times New Roman"/>
                <w:sz w:val="24"/>
                <w:szCs w:val="24"/>
              </w:rPr>
              <w:t>11 ч.</w:t>
            </w:r>
          </w:p>
        </w:tc>
        <w:tc>
          <w:tcPr>
            <w:tcW w:w="1943" w:type="dxa"/>
          </w:tcPr>
          <w:p w:rsidR="001D1407" w:rsidRPr="001D1407" w:rsidRDefault="00EF6582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Модели-аппликации «Биосфера и человек». </w:t>
            </w:r>
            <w:r w:rsidR="00014637">
              <w:rPr>
                <w:rFonts w:ascii="Times New Roman" w:hAnsi="Times New Roman" w:cs="Times New Roman"/>
                <w:sz w:val="24"/>
                <w:szCs w:val="24"/>
              </w:rPr>
              <w:t xml:space="preserve">Окаменелости, отпечатки, скелеты позвоночных </w:t>
            </w:r>
            <w:r w:rsidR="00014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</w:t>
            </w:r>
          </w:p>
        </w:tc>
        <w:tc>
          <w:tcPr>
            <w:tcW w:w="2027" w:type="dxa"/>
          </w:tcPr>
          <w:p w:rsidR="001D1407" w:rsidRPr="001D1407" w:rsidRDefault="00014637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1.Изучение палеонтологических доказательств эволюции.</w:t>
            </w:r>
          </w:p>
        </w:tc>
        <w:tc>
          <w:tcPr>
            <w:tcW w:w="1609" w:type="dxa"/>
          </w:tcPr>
          <w:p w:rsidR="001D1407" w:rsidRPr="001D1407" w:rsidRDefault="0001463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краеведческий музей или на геологическое обнажение.</w:t>
            </w:r>
          </w:p>
        </w:tc>
        <w:tc>
          <w:tcPr>
            <w:tcW w:w="3339" w:type="dxa"/>
          </w:tcPr>
          <w:p w:rsidR="001D1407" w:rsidRDefault="00AE6004" w:rsidP="00AE600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AE600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 w:rsidR="0001463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014637" w:rsidRDefault="00014637" w:rsidP="00AE6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гипотезы возникновения жизни на Земле;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антропогенного воздействия на биосферу;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основы рационального природопользования;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этапы развития жизни  на Земле;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взаимосвязи живого и неживого в биосфере;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этапы эволюции биосферы;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экологические кризисы;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представлений о происхождении жизни и современном состоянии проблемы;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значение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должны уметь: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биосферный уровень организации живого;</w:t>
            </w:r>
          </w:p>
          <w:p w:rsidR="00014637" w:rsidRDefault="00014637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рассказывать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средообразующей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организмов;</w:t>
            </w:r>
          </w:p>
          <w:p w:rsidR="00014637" w:rsidRDefault="00867941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приводить доказательства эволюции;</w:t>
            </w:r>
          </w:p>
          <w:p w:rsidR="00867941" w:rsidRPr="00014637" w:rsidRDefault="00867941" w:rsidP="00014637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знание основ экологической грамотности: оценивать последствия деятельности человека в природе и влияние факторов риска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природных местообитаний видов растений и животных.</w:t>
            </w:r>
          </w:p>
        </w:tc>
        <w:tc>
          <w:tcPr>
            <w:tcW w:w="2940" w:type="dxa"/>
            <w:vMerge/>
          </w:tcPr>
          <w:p w:rsidR="001D1407" w:rsidRPr="001D1407" w:rsidRDefault="001D1407" w:rsidP="006E4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E77" w:rsidRDefault="003A1E77" w:rsidP="003A1E77">
      <w:pPr>
        <w:jc w:val="center"/>
        <w:rPr>
          <w:rFonts w:ascii="Times New Roman" w:hAnsi="Times New Roman" w:cs="Times New Roman"/>
          <w:b/>
        </w:rPr>
      </w:pPr>
    </w:p>
    <w:p w:rsidR="0042194E" w:rsidRPr="0042194E" w:rsidRDefault="0042194E" w:rsidP="003A1E77">
      <w:pPr>
        <w:jc w:val="center"/>
        <w:rPr>
          <w:rFonts w:ascii="Times New Roman" w:hAnsi="Times New Roman" w:cs="Times New Roman"/>
          <w:b/>
        </w:rPr>
      </w:pPr>
      <w:r w:rsidRPr="0042194E">
        <w:rPr>
          <w:rFonts w:ascii="Times New Roman" w:hAnsi="Times New Roman" w:cs="Times New Roman"/>
          <w:b/>
        </w:rPr>
        <w:t>КАЛЕНДАРНО - ТЕМАТИЧЕСКОЕ  ПЛАНИРОВАНИЕ УРОКОВ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0348"/>
        <w:gridCol w:w="1276"/>
        <w:gridCol w:w="1701"/>
        <w:gridCol w:w="1472"/>
      </w:tblGrid>
      <w:tr w:rsidR="0042194E" w:rsidRPr="00867941" w:rsidTr="00867941">
        <w:trPr>
          <w:trHeight w:val="285"/>
        </w:trPr>
        <w:tc>
          <w:tcPr>
            <w:tcW w:w="817" w:type="dxa"/>
            <w:vMerge w:val="restart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</w:p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урока</w:t>
            </w:r>
          </w:p>
        </w:tc>
        <w:tc>
          <w:tcPr>
            <w:tcW w:w="10348" w:type="dxa"/>
            <w:vMerge w:val="restart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Домашнее </w:t>
            </w:r>
          </w:p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</w:p>
        </w:tc>
        <w:tc>
          <w:tcPr>
            <w:tcW w:w="3173" w:type="dxa"/>
            <w:gridSpan w:val="2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дата</w:t>
            </w:r>
          </w:p>
        </w:tc>
      </w:tr>
      <w:tr w:rsidR="0042194E" w:rsidRPr="00867941" w:rsidTr="00867941">
        <w:trPr>
          <w:trHeight w:val="284"/>
        </w:trPr>
        <w:tc>
          <w:tcPr>
            <w:tcW w:w="817" w:type="dxa"/>
            <w:vMerge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  <w:vMerge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теоретически</w:t>
            </w: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i/>
                <w:sz w:val="24"/>
                <w:szCs w:val="24"/>
              </w:rPr>
              <w:t>фактически</w:t>
            </w: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Биология – наука о живой природе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Углеводы. 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Липиды.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 6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Состав и строение белков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§7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Функции белков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§8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Нуклеиновые кислоты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§9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§10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Биологические катализаторы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§12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 «Молекулярный уровень»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Клеточный уровень: общая характеристика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Общие сведения о клетках. Клеточная мембрана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§15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Эндоплазматическая сеть. Рибосомы. Комплекс </w:t>
            </w: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. Лизосомы. 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§16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Митохондрии. Пластиды. Клеточный центр. Органоиды движения. Клеточные включения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§17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 клеток  эукариот и прокариот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§18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Ассимиляция и диссимиляция. Метаболизм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§19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§20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Фотосинтез. Хемосинтез. 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Автотрофы и гетеротрофы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§22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35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Синтез белков в клетке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«Клеточный уровень»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§25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Мейоз. Оплодотворение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§26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78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организмов. Биогенетический закон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§27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77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Обобщающий контроль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556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признаков, установленные Г.Менделем. Моногибридное скрещивание. 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§28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58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доминирование. Фенотип и генотип. Анализирующее скрещивание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§29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78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77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Закон независимого наследования признаков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§30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14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51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с полом  наследование признаков.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3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51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42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 Норма реакции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§32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34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изменчивости: мутационная изменчивость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5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селекции растений, животных и микроорганизмов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3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«Организменный уровень»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Популяционно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– видовой</w:t>
            </w:r>
            <w:proofErr w:type="gram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уровень: общая характеристика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§35 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условия среды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§36 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Происхождение видов. Развитие эволюционных представлений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§37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Популяция как элементарная единица эволюции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§38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§39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Видообразование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§40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9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Макроэволюция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9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«Популяционно-видовой уровень»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9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Сообщество, экосистема, биогеоценоз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§42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Состав и структура сообщества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 организмов в экосистеме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Потоки вещества и энергии в экосистеме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§45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Саморазвитие экосистемы. Экологическая </w:t>
            </w: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суксессия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§46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3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Биосфера. </w:t>
            </w: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Средообразующая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§47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биосфере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§48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Эволюция биосферы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§49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Гипотезы возникновения жизни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§50  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происхождении жизни. Современное состояние проблемы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§51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20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Эры древнейшей и древней жизни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§52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69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мезозое и кайнозое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§53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67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 биосферу.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§54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67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§55   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94E" w:rsidRPr="00867941" w:rsidTr="00867941">
        <w:trPr>
          <w:trHeight w:val="67"/>
        </w:trPr>
        <w:tc>
          <w:tcPr>
            <w:tcW w:w="817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Контрольное обобщение «</w:t>
            </w:r>
            <w:proofErr w:type="spellStart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867941">
              <w:rPr>
                <w:rFonts w:ascii="Times New Roman" w:hAnsi="Times New Roman" w:cs="Times New Roman"/>
                <w:sz w:val="24"/>
                <w:szCs w:val="24"/>
              </w:rPr>
              <w:t xml:space="preserve"> уровень»</w:t>
            </w:r>
          </w:p>
        </w:tc>
        <w:tc>
          <w:tcPr>
            <w:tcW w:w="1276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94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:rsidR="0042194E" w:rsidRPr="00867941" w:rsidRDefault="0042194E" w:rsidP="00421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94E" w:rsidRDefault="0042194E" w:rsidP="0042194E">
      <w:pPr>
        <w:spacing w:after="0"/>
        <w:jc w:val="center"/>
      </w:pPr>
    </w:p>
    <w:sectPr w:rsidR="0042194E" w:rsidSect="0042194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D4ECD"/>
    <w:multiLevelType w:val="hybridMultilevel"/>
    <w:tmpl w:val="2DB85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94E"/>
    <w:rsid w:val="00014637"/>
    <w:rsid w:val="001949B6"/>
    <w:rsid w:val="001D1407"/>
    <w:rsid w:val="00264441"/>
    <w:rsid w:val="003A1E77"/>
    <w:rsid w:val="003B0715"/>
    <w:rsid w:val="003B0C3D"/>
    <w:rsid w:val="0042194E"/>
    <w:rsid w:val="00460FDE"/>
    <w:rsid w:val="00867941"/>
    <w:rsid w:val="008A2EFC"/>
    <w:rsid w:val="00953B37"/>
    <w:rsid w:val="00A03E0C"/>
    <w:rsid w:val="00A531E6"/>
    <w:rsid w:val="00A55A17"/>
    <w:rsid w:val="00A81B94"/>
    <w:rsid w:val="00AE6004"/>
    <w:rsid w:val="00B35AA9"/>
    <w:rsid w:val="00C600AF"/>
    <w:rsid w:val="00CB4B7C"/>
    <w:rsid w:val="00D72261"/>
    <w:rsid w:val="00ED72A8"/>
    <w:rsid w:val="00EF6582"/>
    <w:rsid w:val="00F4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1D1407"/>
    <w:rPr>
      <w:b/>
      <w:bCs/>
    </w:rPr>
  </w:style>
  <w:style w:type="paragraph" w:styleId="a5">
    <w:name w:val="List Paragraph"/>
    <w:basedOn w:val="a"/>
    <w:uiPriority w:val="34"/>
    <w:qFormat/>
    <w:rsid w:val="00AE6004"/>
    <w:pPr>
      <w:ind w:left="720"/>
      <w:contextualSpacing/>
    </w:pPr>
  </w:style>
  <w:style w:type="paragraph" w:styleId="a6">
    <w:name w:val="No Spacing"/>
    <w:uiPriority w:val="1"/>
    <w:qFormat/>
    <w:rsid w:val="00A03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DF147-C588-4832-B6ED-6EC211C2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cp:lastPrinted>2018-09-19T16:24:00Z</cp:lastPrinted>
  <dcterms:created xsi:type="dcterms:W3CDTF">2018-09-19T13:22:00Z</dcterms:created>
  <dcterms:modified xsi:type="dcterms:W3CDTF">2019-08-27T09:13:00Z</dcterms:modified>
</cp:coreProperties>
</file>